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F272" w14:textId="77777777" w:rsidR="00841BC2" w:rsidRPr="00841BC2" w:rsidRDefault="004E0224" w:rsidP="00841BC2">
      <w:pPr>
        <w:keepNext/>
        <w:numPr>
          <w:ilvl w:val="1"/>
          <w:numId w:val="0"/>
        </w:numPr>
        <w:tabs>
          <w:tab w:val="num" w:pos="720"/>
        </w:tabs>
        <w:spacing w:before="60"/>
        <w:ind w:left="539" w:hanging="539"/>
        <w:jc w:val="center"/>
        <w:outlineLvl w:val="1"/>
        <w:rPr>
          <w:rFonts w:cs="Arial"/>
          <w:b/>
          <w:bCs/>
          <w:iCs/>
          <w:szCs w:val="20"/>
          <w:lang w:val="sl-SI" w:eastAsia="sl-SI"/>
        </w:rPr>
      </w:pPr>
      <w:r w:rsidRPr="00841BC2">
        <w:rPr>
          <w:rFonts w:cs="Arial"/>
          <w:b/>
          <w:szCs w:val="20"/>
          <w:lang w:val="sl-SI"/>
        </w:rPr>
        <w:br w:type="textWrapping" w:clear="all"/>
      </w:r>
      <w:r w:rsidR="00841BC2" w:rsidRPr="00841BC2">
        <w:rPr>
          <w:rFonts w:cs="Arial"/>
          <w:b/>
          <w:bCs/>
          <w:iCs/>
          <w:szCs w:val="20"/>
          <w:lang w:val="sl-SI" w:eastAsia="sl-SI"/>
        </w:rPr>
        <w:t xml:space="preserve">PONUDBENI PREDRAČUN ŠT. __________ </w:t>
      </w:r>
    </w:p>
    <w:p w14:paraId="20E0E0C0" w14:textId="77777777" w:rsidR="00841BC2" w:rsidRPr="00841BC2" w:rsidRDefault="00841BC2" w:rsidP="00841BC2">
      <w:pPr>
        <w:jc w:val="both"/>
        <w:rPr>
          <w:rFonts w:cs="Arial"/>
          <w:b/>
          <w:szCs w:val="20"/>
          <w:lang w:val="sl-SI"/>
        </w:rPr>
      </w:pPr>
    </w:p>
    <w:p w14:paraId="12A34527" w14:textId="1C5EE794" w:rsidR="00C92516" w:rsidRPr="00C92516" w:rsidRDefault="00841BC2" w:rsidP="00C92516">
      <w:pPr>
        <w:jc w:val="both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 xml:space="preserve">Predmet javnega naročila: </w:t>
      </w:r>
      <w:r w:rsidR="00C92516" w:rsidRPr="00C92516">
        <w:rPr>
          <w:rFonts w:cs="Arial"/>
          <w:b/>
          <w:bCs/>
          <w:szCs w:val="20"/>
          <w:lang w:val="sl-SI"/>
        </w:rPr>
        <w:t xml:space="preserve">Javno naročilo za celovito </w:t>
      </w:r>
      <w:r w:rsidR="005F79B7">
        <w:rPr>
          <w:rFonts w:cs="Arial"/>
          <w:b/>
          <w:bCs/>
          <w:szCs w:val="20"/>
          <w:lang w:val="sl-SI"/>
        </w:rPr>
        <w:t>presojo vplivov na okolje za Tematski akcijski program za določitev prednostnih območij za OVE</w:t>
      </w:r>
    </w:p>
    <w:p w14:paraId="758874FF" w14:textId="1CA09F92" w:rsidR="00C92516" w:rsidRPr="00C92516" w:rsidRDefault="00C92516" w:rsidP="00C92516">
      <w:pPr>
        <w:spacing w:line="276" w:lineRule="auto"/>
        <w:rPr>
          <w:rStyle w:val="FontStyle31"/>
          <w:szCs w:val="20"/>
          <w:lang w:val="sl-SI"/>
        </w:rPr>
      </w:pPr>
    </w:p>
    <w:p w14:paraId="78F5002F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>Naročnik: Ministrstvo za okolje, podnebje in energijo, Langusova ulica 4, 1000 Ljubljana</w:t>
      </w:r>
    </w:p>
    <w:p w14:paraId="6A15049B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</w:p>
    <w:p w14:paraId="435EA020" w14:textId="1C082E76" w:rsidR="00841BC2" w:rsidRPr="00841BC2" w:rsidRDefault="00841BC2" w:rsidP="00841BC2">
      <w:pPr>
        <w:spacing w:line="360" w:lineRule="auto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bCs/>
          <w:szCs w:val="20"/>
          <w:lang w:val="sl-SI"/>
        </w:rPr>
        <w:t xml:space="preserve">Ponudnik: </w:t>
      </w:r>
      <w:r>
        <w:rPr>
          <w:rFonts w:cs="Arial"/>
          <w:b/>
          <w:bCs/>
          <w:szCs w:val="20"/>
          <w:lang w:val="sl-SI"/>
        </w:rPr>
        <w:t>______________________</w:t>
      </w:r>
    </w:p>
    <w:p w14:paraId="2031C218" w14:textId="77777777" w:rsidR="00841BC2" w:rsidRPr="00841BC2" w:rsidRDefault="00841BC2" w:rsidP="00841BC2">
      <w:pPr>
        <w:spacing w:line="360" w:lineRule="auto"/>
        <w:rPr>
          <w:rFonts w:cs="Arial"/>
          <w:szCs w:val="20"/>
          <w:lang w:val="sl-S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1"/>
        <w:gridCol w:w="1275"/>
        <w:gridCol w:w="1133"/>
        <w:gridCol w:w="1979"/>
      </w:tblGrid>
      <w:tr w:rsidR="001D4C4C" w:rsidRPr="00841BC2" w14:paraId="094D39EB" w14:textId="77777777" w:rsidTr="005F79B7">
        <w:trPr>
          <w:trHeight w:val="427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FDDB9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Postavka dela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9D53B" w14:textId="50C566AB" w:rsidR="001D4C4C" w:rsidRPr="00841BC2" w:rsidRDefault="001D4C4C" w:rsidP="00841BC2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Enota mere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5F5CD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Količina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38A3F" w14:textId="4EFE0BB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Cena</w:t>
            </w:r>
            <w:r>
              <w:rPr>
                <w:rFonts w:cs="Arial"/>
                <w:color w:val="000000"/>
                <w:szCs w:val="20"/>
                <w:lang w:val="sl-SI" w:eastAsia="sl-SI"/>
              </w:rPr>
              <w:t xml:space="preserve"> na enoto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 xml:space="preserve"> v EUR brez DDV </w:t>
            </w:r>
          </w:p>
        </w:tc>
      </w:tr>
      <w:tr w:rsidR="001D4C4C" w:rsidRPr="00841BC2" w14:paraId="45F58BA1" w14:textId="77777777" w:rsidTr="005F79B7">
        <w:trPr>
          <w:trHeight w:val="483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F75C" w14:textId="449E7683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spacing w:line="240" w:lineRule="atLeast"/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Uvodne aktivnosti ter priprava uvodnega poročila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A64768A" w14:textId="3D6CC33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B245830" w14:textId="1DBBF9D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C57EAEC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53DC567F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46EF1C3B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42E0970D" w14:textId="77777777" w:rsidTr="005F79B7">
        <w:trPr>
          <w:trHeight w:val="636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EF59" w14:textId="00A1C25C" w:rsidR="001D4C4C" w:rsidRPr="005F79B7" w:rsidRDefault="005F79B7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Cs/>
                <w:szCs w:val="20"/>
                <w:lang w:val="sl-SI"/>
              </w:rPr>
            </w:pPr>
            <w:r w:rsidRPr="005F79B7">
              <w:rPr>
                <w:rFonts w:cs="Arial"/>
                <w:bCs/>
                <w:lang w:val="sl-SI"/>
              </w:rPr>
              <w:t>Sodelovanje pri posodobitvi strokovnih podlag in pripravi osnutka TAP OVE ter</w:t>
            </w:r>
            <w:r>
              <w:rPr>
                <w:rFonts w:cs="Arial"/>
                <w:bCs/>
                <w:lang w:val="sl-SI"/>
              </w:rPr>
              <w:t xml:space="preserve"> </w:t>
            </w:r>
            <w:r w:rsidRPr="005F79B7">
              <w:rPr>
                <w:rFonts w:cs="Arial"/>
                <w:bCs/>
                <w:lang w:val="sl-SI"/>
              </w:rPr>
              <w:t xml:space="preserve"> sodelovanje pri pripravi izhodišč za okoljsko poročilo (vsebinjenje)</w:t>
            </w:r>
            <w:r w:rsidR="001D4C4C" w:rsidRPr="005F79B7">
              <w:rPr>
                <w:bCs/>
                <w:szCs w:val="20"/>
                <w:lang w:val="sl-SI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62B1634" w14:textId="5889378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DFF9FCF" w14:textId="4F6D0067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96A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727A3EF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71AA1300" w14:textId="77777777" w:rsidTr="005F79B7">
        <w:trPr>
          <w:trHeight w:val="435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0060" w14:textId="5394E953" w:rsidR="001D4C4C" w:rsidRPr="005F79B7" w:rsidRDefault="005F79B7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Cs/>
                <w:szCs w:val="20"/>
                <w:lang w:val="sl-SI"/>
              </w:rPr>
            </w:pPr>
            <w:bookmarkStart w:id="0" w:name="_Hlk155881549"/>
            <w:r w:rsidRPr="005F79B7">
              <w:rPr>
                <w:rFonts w:cs="Arial"/>
                <w:bCs/>
                <w:lang w:val="sl-SI"/>
              </w:rPr>
              <w:t>Priprava osnutka okoljskega poročila za javno obravnavo</w:t>
            </w:r>
            <w:bookmarkEnd w:id="0"/>
            <w:r w:rsidRPr="005F79B7">
              <w:rPr>
                <w:rFonts w:cs="Arial"/>
                <w:bCs/>
                <w:lang w:val="sl-SI"/>
              </w:rPr>
              <w:t xml:space="preserve"> in sodelovanje pri postopku CPVO; ob upoštevanju in prilagoditvi osnutku TAP OVE</w:t>
            </w:r>
            <w:r w:rsidR="001D4C4C" w:rsidRPr="005F79B7">
              <w:rPr>
                <w:bCs/>
                <w:szCs w:val="20"/>
                <w:lang w:val="sl-SI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78933F2" w14:textId="5515E526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59AB949" w14:textId="23B55D7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EE5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DDD876B" w14:textId="77777777" w:rsidTr="005F79B7">
        <w:trPr>
          <w:trHeight w:val="666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3E16" w14:textId="707ED0D9" w:rsidR="001D4C4C" w:rsidRPr="005F79B7" w:rsidRDefault="005F79B7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Cs/>
                <w:szCs w:val="20"/>
                <w:lang w:val="sl-SI"/>
              </w:rPr>
            </w:pPr>
            <w:r w:rsidRPr="005F79B7">
              <w:rPr>
                <w:rFonts w:cs="Arial"/>
                <w:bCs/>
                <w:lang w:val="sl-SI"/>
              </w:rPr>
              <w:t>Sodelovanje v postopku javne razgrnitve in javne razprave o osnutku  TAP OVE in okoljskega poročila, priprava končnega okoljskega poročila ter strokovna podpora v postopku CPVO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196A95D" w14:textId="05B18D0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BEC0051" w14:textId="7FCEE7D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1B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7AE086A" w14:textId="77777777" w:rsidTr="005F79B7">
        <w:trPr>
          <w:trHeight w:val="749"/>
        </w:trPr>
        <w:tc>
          <w:tcPr>
            <w:tcW w:w="4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BB98" w14:textId="3B05B540" w:rsidR="001D4C4C" w:rsidRPr="005F79B7" w:rsidRDefault="005F79B7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Cs/>
                <w:szCs w:val="20"/>
                <w:lang w:val="sl-SI"/>
              </w:rPr>
            </w:pPr>
            <w:r w:rsidRPr="005F79B7">
              <w:rPr>
                <w:rFonts w:cs="Arial"/>
                <w:bCs/>
                <w:lang w:val="sl-SI"/>
              </w:rPr>
              <w:t>Evalvacija procesa in predlogi izboljšav</w:t>
            </w:r>
            <w:r w:rsidR="001D4C4C" w:rsidRPr="005F79B7">
              <w:rPr>
                <w:bCs/>
                <w:szCs w:val="20"/>
                <w:lang w:val="sl-SI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73C8BB6" w14:textId="24168374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8C8A89E" w14:textId="3FA0B52A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9BDFE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02DBEE22" w14:textId="77777777" w:rsidTr="005F79B7">
        <w:trPr>
          <w:trHeight w:val="427"/>
        </w:trPr>
        <w:tc>
          <w:tcPr>
            <w:tcW w:w="70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0D548" w14:textId="77777777" w:rsidR="001D4C4C" w:rsidRPr="00841BC2" w:rsidRDefault="001D4C4C" w:rsidP="00DE331B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brez DDV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3231AF2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39BF213" w14:textId="77777777" w:rsidTr="005F79B7">
        <w:trPr>
          <w:trHeight w:val="427"/>
        </w:trPr>
        <w:tc>
          <w:tcPr>
            <w:tcW w:w="70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B37DD" w14:textId="119C014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DDV </w:t>
            </w:r>
            <w:r w:rsidR="00570499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__</w:t>
            </w: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%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2AAE4E4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5CEA654D" w14:textId="77777777" w:rsidTr="005F79B7">
        <w:trPr>
          <w:trHeight w:val="427"/>
        </w:trPr>
        <w:tc>
          <w:tcPr>
            <w:tcW w:w="70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27122" w14:textId="7777777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z DDV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DB01F6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</w:tbl>
    <w:p w14:paraId="60576AFC" w14:textId="77777777" w:rsidR="001D4C4C" w:rsidRPr="001D4C4C" w:rsidRDefault="001D4C4C" w:rsidP="001D4C4C">
      <w:pPr>
        <w:rPr>
          <w:i/>
          <w:iCs/>
          <w:lang w:val="sl-SI"/>
        </w:rPr>
      </w:pPr>
    </w:p>
    <w:p w14:paraId="48C9EFEC" w14:textId="77777777" w:rsidR="001D4C4C" w:rsidRPr="00841BC2" w:rsidRDefault="001D4C4C" w:rsidP="00086CF6">
      <w:pPr>
        <w:pStyle w:val="Odstavekseznama"/>
        <w:rPr>
          <w:i/>
          <w:iCs/>
          <w:lang w:val="sl-SI"/>
        </w:rPr>
      </w:pPr>
    </w:p>
    <w:p w14:paraId="45C2742A" w14:textId="2480BCF1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Izjavljamo:</w:t>
      </w:r>
    </w:p>
    <w:p w14:paraId="23C0C6C2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FEF3AA3" w14:textId="2F0FF5A3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strinjamo se, da se pogodbena cena obračuna</w:t>
      </w:r>
      <w:r w:rsidR="00841BC2">
        <w:rPr>
          <w:rFonts w:cs="Arial"/>
          <w:szCs w:val="20"/>
          <w:lang w:val="sl-SI"/>
        </w:rPr>
        <w:t>va</w:t>
      </w:r>
      <w:r w:rsidRPr="00841BC2">
        <w:rPr>
          <w:rFonts w:cs="Arial"/>
          <w:szCs w:val="20"/>
          <w:lang w:val="sl-SI"/>
        </w:rPr>
        <w:t xml:space="preserve"> po enoti mere.  </w:t>
      </w:r>
    </w:p>
    <w:p w14:paraId="72096B0D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27A94EB7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 xml:space="preserve">- vse vrednosti so izražene v evrih. Cene in vrednosti so obračunane in zaokrožene na dve (2) decimalki. </w:t>
      </w:r>
    </w:p>
    <w:p w14:paraId="253D919B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607B9F4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v  ponudbeni ceni storitve so zajeti vsi stroški ponudnika, ki so potrebni za izvedbo naročila, in zavedamo se, da naročnik naknadno ne bo priznaval nobenih stroškov, ki niso zajeti v ponudbeno ceno.</w:t>
      </w:r>
    </w:p>
    <w:p w14:paraId="3175ACE5" w14:textId="219C03B0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0A768C36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da razpisno dokumentacijo razumemo in se strinjamo z njeno vsebino v celoti in z dodatki, ki so bili morebiti izdani v zvezi z razpisno dokumentacijo.</w:t>
      </w:r>
    </w:p>
    <w:p w14:paraId="00ED9DE2" w14:textId="77777777" w:rsidR="00493C74" w:rsidRPr="00841BC2" w:rsidRDefault="00493C74" w:rsidP="00493C74">
      <w:pPr>
        <w:rPr>
          <w:rFonts w:cs="Arial"/>
          <w:bCs/>
          <w:szCs w:val="20"/>
          <w:lang w:val="sl-SI"/>
        </w:rPr>
      </w:pPr>
    </w:p>
    <w:p w14:paraId="36CE854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lastRenderedPageBreak/>
        <w:t xml:space="preserve">- da je ponudba pripravljena skladno z razpisno dokumentacijo v besedilu, kot je bilo objavljeno na </w:t>
      </w:r>
      <w:hyperlink r:id="rId7" w:history="1">
        <w:r w:rsidRPr="00841BC2">
          <w:rPr>
            <w:rFonts w:cs="Arial"/>
            <w:bCs/>
            <w:szCs w:val="20"/>
            <w:lang w:val="sl-SI"/>
          </w:rPr>
          <w:t>www.enarocanje.si</w:t>
        </w:r>
      </w:hyperlink>
      <w:r w:rsidRPr="00841BC2">
        <w:rPr>
          <w:rFonts w:cs="Arial"/>
          <w:bCs/>
          <w:szCs w:val="20"/>
          <w:lang w:val="sl-SI"/>
        </w:rPr>
        <w:t xml:space="preserve">. </w:t>
      </w:r>
    </w:p>
    <w:p w14:paraId="2BDC962B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4879C198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če bo naša ponudba sprejeta, smo pripravljeni izvesti predmetno javno naročilo po sklenitvi pogodbe v rokih, količini in kakovosti kot izhaja iz razpisne dokumentacije in naše ponudbe.</w:t>
      </w:r>
    </w:p>
    <w:p w14:paraId="0204B31F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9586A02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da je veljavnost naše ponudbe najmanj 4 mesece po izteku roka za predložitev ponudb. Strinjamo se, da je ponudba lahko od vas sprejeta v kateremkoli roku pred iztekom končnega roka.</w:t>
      </w:r>
    </w:p>
    <w:p w14:paraId="1FE775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D980349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- da bomo naročniku na njegov poziv in v roku, ki ga bo določil, posredovali izjavo o udeležbi fizičnih in pravnih oseb v lastništvu ponudnika, </w:t>
      </w:r>
      <w:proofErr w:type="spellStart"/>
      <w:r w:rsidRPr="00841BC2">
        <w:rPr>
          <w:rFonts w:cs="Arial"/>
          <w:bCs/>
          <w:szCs w:val="20"/>
          <w:lang w:val="sl-SI"/>
        </w:rPr>
        <w:t>soponudnika</w:t>
      </w:r>
      <w:proofErr w:type="spellEnd"/>
      <w:r w:rsidRPr="00841BC2">
        <w:rPr>
          <w:rFonts w:cs="Arial"/>
          <w:bCs/>
          <w:szCs w:val="20"/>
          <w:lang w:val="sl-SI"/>
        </w:rPr>
        <w:t xml:space="preserve"> in podizvajalcev.</w:t>
      </w:r>
    </w:p>
    <w:p w14:paraId="1BC2CA65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1ADB4FB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6A8EA2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Datum: </w:t>
      </w:r>
      <w:r w:rsidRPr="00841BC2">
        <w:rPr>
          <w:rFonts w:cs="Arial"/>
          <w:szCs w:val="20"/>
          <w:lang w:val="sl-SI"/>
        </w:rPr>
        <w:t xml:space="preserve">              </w:t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  <w:t xml:space="preserve">   </w:t>
      </w:r>
    </w:p>
    <w:p w14:paraId="7D017C3F" w14:textId="77777777" w:rsidR="00493C74" w:rsidRPr="00841BC2" w:rsidRDefault="00493C74" w:rsidP="00493C74">
      <w:pPr>
        <w:spacing w:after="120"/>
        <w:jc w:val="right"/>
        <w:rPr>
          <w:rFonts w:cs="Arial"/>
          <w:szCs w:val="20"/>
          <w:lang w:val="sl-SI"/>
        </w:rPr>
      </w:pPr>
    </w:p>
    <w:p w14:paraId="085D9C6C" w14:textId="65EDDBD9" w:rsidR="00493C74" w:rsidRPr="00841BC2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   </w:t>
      </w:r>
      <w:r w:rsidR="00493C74" w:rsidRPr="00841BC2">
        <w:rPr>
          <w:rFonts w:cs="Arial"/>
          <w:szCs w:val="20"/>
          <w:lang w:val="sl-SI"/>
        </w:rPr>
        <w:t xml:space="preserve">podpis zakonitega zastopnika </w:t>
      </w:r>
    </w:p>
    <w:p w14:paraId="743FE13C" w14:textId="517DFC18" w:rsidR="00493C74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</w:t>
      </w:r>
      <w:r w:rsidR="00493C74" w:rsidRPr="00841BC2">
        <w:rPr>
          <w:rFonts w:cs="Arial"/>
          <w:szCs w:val="20"/>
          <w:lang w:val="sl-SI"/>
        </w:rPr>
        <w:t>ponudnika oziroma pooblaščene</w:t>
      </w:r>
      <w:r w:rsidR="0013225D" w:rsidRPr="00841BC2">
        <w:rPr>
          <w:rFonts w:cs="Arial"/>
          <w:szCs w:val="20"/>
          <w:lang w:val="sl-SI"/>
        </w:rPr>
        <w:t xml:space="preserve"> osebe: </w:t>
      </w:r>
    </w:p>
    <w:p w14:paraId="2B11B729" w14:textId="77777777" w:rsidR="000722A2" w:rsidRDefault="000722A2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240D2A1D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393071BC" w14:textId="77777777" w:rsidR="001D4C4C" w:rsidRDefault="001D4C4C" w:rsidP="00570499">
      <w:pPr>
        <w:spacing w:after="120"/>
        <w:rPr>
          <w:rFonts w:cs="Arial"/>
          <w:szCs w:val="20"/>
          <w:lang w:val="sl-SI"/>
        </w:rPr>
      </w:pPr>
    </w:p>
    <w:p w14:paraId="4C7C46FB" w14:textId="073E284D" w:rsidR="001D4C4C" w:rsidRPr="001D4C4C" w:rsidRDefault="001D4C4C" w:rsidP="001D4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eastAsia="Calibri" w:cs="Arial"/>
          <w:bCs/>
          <w:szCs w:val="20"/>
          <w:lang w:val="sl-SI"/>
        </w:rPr>
      </w:pPr>
      <w:r w:rsidRPr="001D4C4C">
        <w:rPr>
          <w:rFonts w:eastAsia="Calibri" w:cs="Arial"/>
          <w:bCs/>
          <w:szCs w:val="20"/>
          <w:lang w:val="sl-SI"/>
        </w:rPr>
        <w:t xml:space="preserve">Skupna ponudbena vrednost je limitirana na </w:t>
      </w:r>
      <w:r w:rsidR="005F79B7">
        <w:rPr>
          <w:rFonts w:eastAsia="Calibri" w:cs="Arial"/>
          <w:bCs/>
          <w:szCs w:val="20"/>
          <w:lang w:val="sl-SI"/>
        </w:rPr>
        <w:t>150</w:t>
      </w:r>
      <w:r w:rsidRPr="001D4C4C">
        <w:rPr>
          <w:rFonts w:eastAsia="Calibri" w:cs="Arial"/>
          <w:bCs/>
          <w:szCs w:val="20"/>
          <w:lang w:val="sl-SI"/>
        </w:rPr>
        <w:t xml:space="preserve">.000,00 EUR brez DDV, kar je vezano na zagotovljena sredstva naročnika. Ponudbe, ki bodo presegle to vrednost, bodo izločene kot nedopustne. </w:t>
      </w:r>
    </w:p>
    <w:p w14:paraId="1846F2F5" w14:textId="215DA633" w:rsidR="00FF4F92" w:rsidRPr="00841BC2" w:rsidRDefault="00FF4F92" w:rsidP="00D00838">
      <w:pPr>
        <w:rPr>
          <w:lang w:val="sl-SI"/>
        </w:rPr>
      </w:pPr>
    </w:p>
    <w:sectPr w:rsidR="00FF4F92" w:rsidRPr="00841BC2" w:rsidSect="004E0224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992" w:right="1418" w:bottom="1418" w:left="1418" w:header="97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25DA" w14:textId="77777777" w:rsidR="000D7B25" w:rsidRDefault="000D7B25">
      <w:r>
        <w:separator/>
      </w:r>
    </w:p>
  </w:endnote>
  <w:endnote w:type="continuationSeparator" w:id="0">
    <w:p w14:paraId="2DF731CF" w14:textId="77777777" w:rsidR="000D7B25" w:rsidRDefault="000D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AE610" w14:textId="77777777" w:rsidR="007E7414" w:rsidRPr="00551051" w:rsidRDefault="007E7414" w:rsidP="005510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AFC6" w14:textId="77777777" w:rsidR="007E7414" w:rsidRPr="00551051" w:rsidRDefault="007E7414" w:rsidP="00551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28E0" w14:textId="77777777" w:rsidR="000D7B25" w:rsidRDefault="000D7B25">
      <w:r>
        <w:separator/>
      </w:r>
    </w:p>
  </w:footnote>
  <w:footnote w:type="continuationSeparator" w:id="0">
    <w:p w14:paraId="3A62B3E1" w14:textId="77777777" w:rsidR="000D7B25" w:rsidRDefault="000D7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BE1A6" w14:textId="77777777" w:rsidR="002A2B69" w:rsidRPr="00551051" w:rsidRDefault="002A2B69" w:rsidP="005510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3666" w14:textId="02318E71" w:rsidR="008F7564" w:rsidRDefault="008F756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70C2"/>
    <w:multiLevelType w:val="hybridMultilevel"/>
    <w:tmpl w:val="F582FC0E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3CC8"/>
    <w:multiLevelType w:val="hybridMultilevel"/>
    <w:tmpl w:val="524A5868"/>
    <w:lvl w:ilvl="0" w:tplc="456A66BA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31CE5"/>
    <w:multiLevelType w:val="hybridMultilevel"/>
    <w:tmpl w:val="5F8A98C6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363A"/>
    <w:multiLevelType w:val="hybridMultilevel"/>
    <w:tmpl w:val="26ACE2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A9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26267"/>
    <w:multiLevelType w:val="hybridMultilevel"/>
    <w:tmpl w:val="4A948B0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563B8A"/>
    <w:multiLevelType w:val="hybridMultilevel"/>
    <w:tmpl w:val="CA3275A8"/>
    <w:lvl w:ilvl="0" w:tplc="CAD6FADE">
      <w:start w:val="2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71EE0"/>
    <w:multiLevelType w:val="hybridMultilevel"/>
    <w:tmpl w:val="1AC67FEA"/>
    <w:lvl w:ilvl="0" w:tplc="813C761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F76AE8"/>
    <w:multiLevelType w:val="hybridMultilevel"/>
    <w:tmpl w:val="92DA2A5E"/>
    <w:lvl w:ilvl="0" w:tplc="5B9287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5247C"/>
    <w:multiLevelType w:val="hybridMultilevel"/>
    <w:tmpl w:val="5BC409E6"/>
    <w:lvl w:ilvl="0" w:tplc="7E2A7C1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634710">
    <w:abstractNumId w:val="11"/>
  </w:num>
  <w:num w:numId="2" w16cid:durableId="981230038">
    <w:abstractNumId w:val="7"/>
  </w:num>
  <w:num w:numId="3" w16cid:durableId="1556307331">
    <w:abstractNumId w:val="10"/>
  </w:num>
  <w:num w:numId="4" w16cid:durableId="72092645">
    <w:abstractNumId w:val="4"/>
  </w:num>
  <w:num w:numId="5" w16cid:durableId="41177683">
    <w:abstractNumId w:val="5"/>
  </w:num>
  <w:num w:numId="6" w16cid:durableId="455754332">
    <w:abstractNumId w:val="9"/>
  </w:num>
  <w:num w:numId="7" w16cid:durableId="1147285694">
    <w:abstractNumId w:val="1"/>
  </w:num>
  <w:num w:numId="8" w16cid:durableId="721826944">
    <w:abstractNumId w:val="12"/>
  </w:num>
  <w:num w:numId="9" w16cid:durableId="63920736">
    <w:abstractNumId w:val="8"/>
  </w:num>
  <w:num w:numId="10" w16cid:durableId="1801219850">
    <w:abstractNumId w:val="13"/>
  </w:num>
  <w:num w:numId="11" w16cid:durableId="2000385214">
    <w:abstractNumId w:val="14"/>
  </w:num>
  <w:num w:numId="12" w16cid:durableId="2120562495">
    <w:abstractNumId w:val="3"/>
  </w:num>
  <w:num w:numId="13" w16cid:durableId="1902986480">
    <w:abstractNumId w:val="0"/>
  </w:num>
  <w:num w:numId="14" w16cid:durableId="413821633">
    <w:abstractNumId w:val="2"/>
  </w:num>
  <w:num w:numId="15" w16cid:durableId="443767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2D"/>
    <w:rsid w:val="00001A32"/>
    <w:rsid w:val="00013F52"/>
    <w:rsid w:val="00017B84"/>
    <w:rsid w:val="00023A88"/>
    <w:rsid w:val="00035711"/>
    <w:rsid w:val="0005627F"/>
    <w:rsid w:val="00065AE3"/>
    <w:rsid w:val="000722A2"/>
    <w:rsid w:val="00081F8F"/>
    <w:rsid w:val="00085FE5"/>
    <w:rsid w:val="00086CF6"/>
    <w:rsid w:val="00094AF5"/>
    <w:rsid w:val="00095212"/>
    <w:rsid w:val="00097B46"/>
    <w:rsid w:val="000A4209"/>
    <w:rsid w:val="000A7238"/>
    <w:rsid w:val="000B02E3"/>
    <w:rsid w:val="000B2E7E"/>
    <w:rsid w:val="000B303C"/>
    <w:rsid w:val="000B429C"/>
    <w:rsid w:val="000D085E"/>
    <w:rsid w:val="000D7B25"/>
    <w:rsid w:val="000E388E"/>
    <w:rsid w:val="000E3917"/>
    <w:rsid w:val="00115138"/>
    <w:rsid w:val="00121D2E"/>
    <w:rsid w:val="0013225D"/>
    <w:rsid w:val="001357B2"/>
    <w:rsid w:val="00155A98"/>
    <w:rsid w:val="0017478F"/>
    <w:rsid w:val="001A559C"/>
    <w:rsid w:val="001D4C4C"/>
    <w:rsid w:val="00202A77"/>
    <w:rsid w:val="00205924"/>
    <w:rsid w:val="00210AA4"/>
    <w:rsid w:val="00221EF8"/>
    <w:rsid w:val="00230912"/>
    <w:rsid w:val="002603C3"/>
    <w:rsid w:val="00261611"/>
    <w:rsid w:val="00261A3C"/>
    <w:rsid w:val="00271CE5"/>
    <w:rsid w:val="00281BA1"/>
    <w:rsid w:val="00282020"/>
    <w:rsid w:val="002A2B69"/>
    <w:rsid w:val="002B0299"/>
    <w:rsid w:val="002C624B"/>
    <w:rsid w:val="002E7F51"/>
    <w:rsid w:val="002F2D51"/>
    <w:rsid w:val="00317E29"/>
    <w:rsid w:val="00341C67"/>
    <w:rsid w:val="003636BF"/>
    <w:rsid w:val="00371442"/>
    <w:rsid w:val="003719F8"/>
    <w:rsid w:val="00382442"/>
    <w:rsid w:val="003845B4"/>
    <w:rsid w:val="00387B1A"/>
    <w:rsid w:val="00396823"/>
    <w:rsid w:val="003B5E9B"/>
    <w:rsid w:val="003C149F"/>
    <w:rsid w:val="003C5EE5"/>
    <w:rsid w:val="003E1C74"/>
    <w:rsid w:val="003E2B05"/>
    <w:rsid w:val="003E7DBB"/>
    <w:rsid w:val="00417170"/>
    <w:rsid w:val="004250B9"/>
    <w:rsid w:val="00431110"/>
    <w:rsid w:val="004360CD"/>
    <w:rsid w:val="004439B7"/>
    <w:rsid w:val="004657EE"/>
    <w:rsid w:val="00466351"/>
    <w:rsid w:val="004731C2"/>
    <w:rsid w:val="004915D3"/>
    <w:rsid w:val="00493C74"/>
    <w:rsid w:val="004C3217"/>
    <w:rsid w:val="004E0224"/>
    <w:rsid w:val="004E0741"/>
    <w:rsid w:val="004E5DBB"/>
    <w:rsid w:val="004F2EF7"/>
    <w:rsid w:val="005078D5"/>
    <w:rsid w:val="00526246"/>
    <w:rsid w:val="00551051"/>
    <w:rsid w:val="0056333E"/>
    <w:rsid w:val="00564C5E"/>
    <w:rsid w:val="00567106"/>
    <w:rsid w:val="0056721C"/>
    <w:rsid w:val="00570499"/>
    <w:rsid w:val="005D48E6"/>
    <w:rsid w:val="005E1D3C"/>
    <w:rsid w:val="005F79B7"/>
    <w:rsid w:val="005F7F9F"/>
    <w:rsid w:val="00607021"/>
    <w:rsid w:val="0061772C"/>
    <w:rsid w:val="00625AE6"/>
    <w:rsid w:val="00632253"/>
    <w:rsid w:val="006349F6"/>
    <w:rsid w:val="00642714"/>
    <w:rsid w:val="00643C7C"/>
    <w:rsid w:val="006455CE"/>
    <w:rsid w:val="00655841"/>
    <w:rsid w:val="00657BBB"/>
    <w:rsid w:val="00664E1A"/>
    <w:rsid w:val="00665F67"/>
    <w:rsid w:val="006744F3"/>
    <w:rsid w:val="006770B0"/>
    <w:rsid w:val="006873E7"/>
    <w:rsid w:val="006B0B3F"/>
    <w:rsid w:val="006D2C0F"/>
    <w:rsid w:val="006D6B90"/>
    <w:rsid w:val="00701B04"/>
    <w:rsid w:val="0071785F"/>
    <w:rsid w:val="00726D20"/>
    <w:rsid w:val="00733017"/>
    <w:rsid w:val="00777602"/>
    <w:rsid w:val="00783310"/>
    <w:rsid w:val="007834A7"/>
    <w:rsid w:val="00792537"/>
    <w:rsid w:val="007936CD"/>
    <w:rsid w:val="00795E73"/>
    <w:rsid w:val="007A2999"/>
    <w:rsid w:val="007A4A6D"/>
    <w:rsid w:val="007D1BCF"/>
    <w:rsid w:val="007D75CF"/>
    <w:rsid w:val="007E0440"/>
    <w:rsid w:val="007E6DC5"/>
    <w:rsid w:val="007E7414"/>
    <w:rsid w:val="00802BB5"/>
    <w:rsid w:val="00841BC2"/>
    <w:rsid w:val="00843601"/>
    <w:rsid w:val="00850357"/>
    <w:rsid w:val="0088043C"/>
    <w:rsid w:val="00884889"/>
    <w:rsid w:val="008906C9"/>
    <w:rsid w:val="00895468"/>
    <w:rsid w:val="008A4BE6"/>
    <w:rsid w:val="008C5738"/>
    <w:rsid w:val="008C7958"/>
    <w:rsid w:val="008D04F0"/>
    <w:rsid w:val="008F3500"/>
    <w:rsid w:val="008F7564"/>
    <w:rsid w:val="00911DEA"/>
    <w:rsid w:val="00914489"/>
    <w:rsid w:val="00924E3C"/>
    <w:rsid w:val="00927A11"/>
    <w:rsid w:val="00942D74"/>
    <w:rsid w:val="009545A7"/>
    <w:rsid w:val="009612BB"/>
    <w:rsid w:val="009718DC"/>
    <w:rsid w:val="009A63CA"/>
    <w:rsid w:val="009C3CB6"/>
    <w:rsid w:val="009C411B"/>
    <w:rsid w:val="009C740A"/>
    <w:rsid w:val="009D67BD"/>
    <w:rsid w:val="009E163E"/>
    <w:rsid w:val="009F7AA3"/>
    <w:rsid w:val="00A125C5"/>
    <w:rsid w:val="00A17649"/>
    <w:rsid w:val="00A23E79"/>
    <w:rsid w:val="00A2451C"/>
    <w:rsid w:val="00A47204"/>
    <w:rsid w:val="00A63D5A"/>
    <w:rsid w:val="00A65EE7"/>
    <w:rsid w:val="00A70133"/>
    <w:rsid w:val="00A75B6D"/>
    <w:rsid w:val="00A770A6"/>
    <w:rsid w:val="00A813B1"/>
    <w:rsid w:val="00A872B7"/>
    <w:rsid w:val="00A87C50"/>
    <w:rsid w:val="00AA108F"/>
    <w:rsid w:val="00AA1B94"/>
    <w:rsid w:val="00AB22BB"/>
    <w:rsid w:val="00AB36C4"/>
    <w:rsid w:val="00AC32B2"/>
    <w:rsid w:val="00AD51D6"/>
    <w:rsid w:val="00B1443B"/>
    <w:rsid w:val="00B17141"/>
    <w:rsid w:val="00B20E88"/>
    <w:rsid w:val="00B31575"/>
    <w:rsid w:val="00B57B90"/>
    <w:rsid w:val="00B60CEA"/>
    <w:rsid w:val="00B757C9"/>
    <w:rsid w:val="00B7732A"/>
    <w:rsid w:val="00B8547D"/>
    <w:rsid w:val="00BA193D"/>
    <w:rsid w:val="00BF1A8B"/>
    <w:rsid w:val="00C17F09"/>
    <w:rsid w:val="00C200D0"/>
    <w:rsid w:val="00C250D5"/>
    <w:rsid w:val="00C33F11"/>
    <w:rsid w:val="00C3512D"/>
    <w:rsid w:val="00C35666"/>
    <w:rsid w:val="00C46D9B"/>
    <w:rsid w:val="00C52E16"/>
    <w:rsid w:val="00C92516"/>
    <w:rsid w:val="00C92898"/>
    <w:rsid w:val="00C96A71"/>
    <w:rsid w:val="00CA4340"/>
    <w:rsid w:val="00CD1696"/>
    <w:rsid w:val="00CE5238"/>
    <w:rsid w:val="00CE7514"/>
    <w:rsid w:val="00D00838"/>
    <w:rsid w:val="00D200A7"/>
    <w:rsid w:val="00D221D3"/>
    <w:rsid w:val="00D248DE"/>
    <w:rsid w:val="00D43EEB"/>
    <w:rsid w:val="00D8542D"/>
    <w:rsid w:val="00D85664"/>
    <w:rsid w:val="00D93F4F"/>
    <w:rsid w:val="00DC6A71"/>
    <w:rsid w:val="00DD0042"/>
    <w:rsid w:val="00DD64B1"/>
    <w:rsid w:val="00DE6547"/>
    <w:rsid w:val="00DF08E0"/>
    <w:rsid w:val="00DF1FC1"/>
    <w:rsid w:val="00DF4864"/>
    <w:rsid w:val="00DF4DE2"/>
    <w:rsid w:val="00E0357D"/>
    <w:rsid w:val="00E5189C"/>
    <w:rsid w:val="00E52320"/>
    <w:rsid w:val="00E66AD7"/>
    <w:rsid w:val="00E72624"/>
    <w:rsid w:val="00E87A4B"/>
    <w:rsid w:val="00E90C97"/>
    <w:rsid w:val="00ED0ED5"/>
    <w:rsid w:val="00ED1C3E"/>
    <w:rsid w:val="00EF5257"/>
    <w:rsid w:val="00F17E8F"/>
    <w:rsid w:val="00F240BB"/>
    <w:rsid w:val="00F51D03"/>
    <w:rsid w:val="00F548D1"/>
    <w:rsid w:val="00F57FED"/>
    <w:rsid w:val="00F60A2F"/>
    <w:rsid w:val="00F71D37"/>
    <w:rsid w:val="00FC7F32"/>
    <w:rsid w:val="00FE50F9"/>
    <w:rsid w:val="00FE7264"/>
    <w:rsid w:val="00FF4F9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319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FF4F92"/>
    <w:rPr>
      <w:color w:val="605E5C"/>
      <w:shd w:val="clear" w:color="auto" w:fill="E1DFDD"/>
    </w:rPr>
  </w:style>
  <w:style w:type="paragraph" w:styleId="Odstavekseznama">
    <w:name w:val="List Paragraph"/>
    <w:aliases w:val="Heading 2_sj,List Paragraph1,Lijstalinea,Bullet List Paragraph,Numbered paragraph 1,Lettre d'introduction,1st level - Bullet List Paragraph,Numbered Para 1,Dot pt,No Spacing1,List Paragraph Char Char Char,Indicator Text,Paragrafo elenco"/>
    <w:basedOn w:val="Navaden"/>
    <w:link w:val="OdstavekseznamaZnak"/>
    <w:uiPriority w:val="34"/>
    <w:qFormat/>
    <w:rsid w:val="00155A98"/>
    <w:pPr>
      <w:ind w:left="720"/>
      <w:contextualSpacing/>
    </w:pPr>
  </w:style>
  <w:style w:type="character" w:customStyle="1" w:styleId="OdstavekseznamaZnak">
    <w:name w:val="Odstavek seznama Znak"/>
    <w:aliases w:val="Heading 2_sj Znak,List Paragraph1 Znak,Lijstalinea Znak,Bullet List Paragraph Znak,Numbered paragraph 1 Znak,Lettre d'introduction Znak,1st level - Bullet List Paragraph Znak,Numbered Para 1 Znak,Dot pt Znak,No Spacing1 Znak"/>
    <w:basedOn w:val="Privzetapisavaodstavka"/>
    <w:link w:val="Odstavekseznama"/>
    <w:uiPriority w:val="34"/>
    <w:locked/>
    <w:rsid w:val="001A559C"/>
    <w:rPr>
      <w:rFonts w:ascii="Arial" w:hAnsi="Arial"/>
      <w:szCs w:val="24"/>
      <w:lang w:val="en-US" w:eastAsia="en-US"/>
    </w:rPr>
  </w:style>
  <w:style w:type="character" w:customStyle="1" w:styleId="fontstyle01">
    <w:name w:val="fontstyle01"/>
    <w:basedOn w:val="Privzetapisavaodstavka"/>
    <w:rsid w:val="00D8566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7E7414"/>
    <w:rPr>
      <w:rFonts w:ascii="Arial" w:hAnsi="Arial"/>
      <w:szCs w:val="24"/>
      <w:lang w:val="en-US" w:eastAsia="en-US"/>
    </w:rPr>
  </w:style>
  <w:style w:type="character" w:customStyle="1" w:styleId="dfinput">
    <w:name w:val="dfinput"/>
    <w:basedOn w:val="Privzetapisavaodstavka"/>
    <w:rsid w:val="000B303C"/>
  </w:style>
  <w:style w:type="character" w:customStyle="1" w:styleId="GlavaZnak">
    <w:name w:val="Glava Znak"/>
    <w:aliases w:val="Header-PR Znak"/>
    <w:link w:val="Glava"/>
    <w:uiPriority w:val="99"/>
    <w:locked/>
    <w:rsid w:val="00493C74"/>
    <w:rPr>
      <w:rFonts w:ascii="Arial" w:hAnsi="Arial"/>
      <w:szCs w:val="24"/>
      <w:lang w:val="en-US" w:eastAsia="en-US"/>
    </w:rPr>
  </w:style>
  <w:style w:type="character" w:customStyle="1" w:styleId="FontStyle31">
    <w:name w:val="Font Style31"/>
    <w:basedOn w:val="Privzetapisavaodstavka"/>
    <w:uiPriority w:val="99"/>
    <w:rsid w:val="00841BC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2024-08-05T06:51:00Z</dcterms:created>
  <dcterms:modified xsi:type="dcterms:W3CDTF">2024-10-08T06:47:00Z</dcterms:modified>
</cp:coreProperties>
</file>